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  <w:r/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Объявление </w:t>
      </w:r>
      <w:r/>
    </w:p>
    <w:p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проведении конкурсного отбора организаций муниципальной инфраструктуры поддержки предпринимательства </w:t>
      </w:r>
      <w:r/>
    </w:p>
    <w:p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  <w:r/>
    </w:p>
    <w:p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целях предоставления субсидий из бюджета </w:t>
      </w:r>
      <w:r/>
    </w:p>
    <w:p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образования </w:t>
      </w:r>
      <w:r>
        <w:rPr>
          <w:rFonts w:eastAsia="Times New Roman"/>
          <w:b/>
          <w:sz w:val="28"/>
          <w:szCs w:val="28"/>
        </w:rPr>
        <w:t xml:space="preserve">«Всеволожский муниципальный район» Ленинградской области </w:t>
      </w:r>
      <w:r/>
    </w:p>
    <w:p>
      <w:pPr>
        <w:ind w:firstLine="709"/>
        <w:jc w:val="both"/>
        <w:rPr>
          <w:rFonts w:ascii="Arial" w:hAnsi="Arial" w:eastAsia="Times New Roman" w:cs="Arial"/>
          <w:sz w:val="28"/>
          <w:szCs w:val="28"/>
        </w:rPr>
      </w:pPr>
      <w:r>
        <w:rPr>
          <w:rFonts w:ascii="Arial" w:hAnsi="Arial" w:eastAsia="Times New Roman" w:cs="Arial"/>
          <w:sz w:val="28"/>
          <w:szCs w:val="28"/>
        </w:rPr>
      </w:r>
      <w:r/>
    </w:p>
    <w:p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Организатор: </w:t>
      </w:r>
      <w:r>
        <w:rPr>
          <w:rFonts w:eastAsia="Times New Roman"/>
          <w:color w:val="000000"/>
          <w:sz w:val="28"/>
          <w:szCs w:val="28"/>
        </w:rPr>
        <w:t xml:space="preserve">Администрация МО «Всеволожский муниципальный район»</w:t>
      </w:r>
      <w:r>
        <w:rPr>
          <w:rFonts w:eastAsia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Адрес: </w:t>
      </w:r>
      <w:r>
        <w:rPr>
          <w:rFonts w:eastAsia="Times New Roman"/>
          <w:sz w:val="28"/>
          <w:szCs w:val="28"/>
        </w:rPr>
        <w:t xml:space="preserve">188640, Ленинградская область, г.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ий пр.,  </w:t>
      </w:r>
      <w:r>
        <w:rPr>
          <w:rFonts w:eastAsia="Times New Roman"/>
          <w:sz w:val="28"/>
          <w:szCs w:val="28"/>
        </w:rPr>
        <w:t xml:space="preserve">д. 72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Почтовый адрес: </w:t>
      </w:r>
      <w:r>
        <w:rPr>
          <w:rFonts w:eastAsia="Times New Roman"/>
          <w:sz w:val="28"/>
          <w:szCs w:val="28"/>
        </w:rPr>
        <w:t xml:space="preserve">188640, Ленинградская область, г. Всеволожск, </w:t>
      </w:r>
      <w:r>
        <w:rPr>
          <w:rFonts w:eastAsia="Times New Roman"/>
          <w:sz w:val="28"/>
          <w:szCs w:val="28"/>
        </w:rPr>
        <w:t xml:space="preserve">Колтушское</w:t>
      </w:r>
      <w:r>
        <w:rPr>
          <w:rFonts w:eastAsia="Times New Roman"/>
          <w:sz w:val="28"/>
          <w:szCs w:val="28"/>
        </w:rPr>
        <w:t xml:space="preserve"> шоссе,</w:t>
      </w:r>
      <w:r>
        <w:rPr>
          <w:rFonts w:eastAsia="Times New Roman"/>
          <w:sz w:val="28"/>
          <w:szCs w:val="28"/>
        </w:rPr>
        <w:t xml:space="preserve"> д. 138;</w:t>
      </w:r>
      <w:r/>
    </w:p>
    <w:p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 xml:space="preserve">E-mail: </w:t>
      </w:r>
      <w:r>
        <w:rPr>
          <w:rFonts w:eastAsia="Times New Roman"/>
          <w:sz w:val="28"/>
          <w:szCs w:val="28"/>
          <w:lang w:val="en-US"/>
        </w:rPr>
        <w:t xml:space="preserve"> gurchenko@vsevreg.ru</w:t>
      </w:r>
      <w:r>
        <w:rPr>
          <w:rFonts w:eastAsia="Times New Roman"/>
          <w:sz w:val="28"/>
          <w:szCs w:val="28"/>
          <w:lang w:val="en-US"/>
        </w:rPr>
        <w:t xml:space="preserve">;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Контактное лицо:</w:t>
      </w:r>
      <w:r>
        <w:rPr>
          <w:rFonts w:eastAsia="Times New Roman"/>
          <w:bCs/>
          <w:sz w:val="28"/>
          <w:szCs w:val="28"/>
        </w:rPr>
        <w:t xml:space="preserve"> Гурченко Елизавета Анатольевна, </w:t>
      </w:r>
      <w:r>
        <w:rPr>
          <w:rFonts w:eastAsia="Times New Roman"/>
          <w:sz w:val="28"/>
          <w:szCs w:val="28"/>
        </w:rPr>
        <w:t xml:space="preserve">тел. 8 (813-70) 23-234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Заявки принимаются</w:t>
      </w:r>
      <w:r>
        <w:rPr>
          <w:rFonts w:eastAsia="Times New Roman"/>
          <w:color w:val="000000"/>
          <w:sz w:val="28"/>
          <w:szCs w:val="28"/>
        </w:rPr>
        <w:t xml:space="preserve"> до 20</w:t>
      </w:r>
      <w:r>
        <w:rPr>
          <w:rFonts w:eastAsia="Times New Roman"/>
          <w:color w:val="000000"/>
          <w:sz w:val="28"/>
          <w:szCs w:val="28"/>
        </w:rPr>
        <w:t xml:space="preserve">.01.202</w:t>
      </w:r>
      <w:r>
        <w:rPr>
          <w:rFonts w:eastAsia="Times New Roman"/>
          <w:color w:val="000000"/>
          <w:sz w:val="28"/>
          <w:szCs w:val="28"/>
        </w:rPr>
        <w:t xml:space="preserve">3</w:t>
      </w:r>
      <w:r>
        <w:rPr>
          <w:rFonts w:eastAsia="Times New Roman"/>
          <w:color w:val="000000"/>
          <w:sz w:val="28"/>
          <w:szCs w:val="28"/>
        </w:rPr>
        <w:t xml:space="preserve"> включительно с 09.30 до 16.30, перерыв на обед: с 13.00 до 14.00 по адресу: </w:t>
      </w:r>
      <w:r>
        <w:rPr>
          <w:rFonts w:eastAsia="Times New Roman"/>
          <w:sz w:val="28"/>
          <w:szCs w:val="28"/>
        </w:rPr>
        <w:t xml:space="preserve">188640, Ленинградская область, Всеволожский район, г.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ий пр., д. </w:t>
      </w:r>
      <w:r>
        <w:rPr>
          <w:rFonts w:eastAsia="Times New Roman"/>
          <w:sz w:val="28"/>
          <w:szCs w:val="28"/>
        </w:rPr>
        <w:t xml:space="preserve">72                           (Отдел развития сельскохозяйственного производства, малого </w:t>
      </w:r>
      <w:r>
        <w:rPr>
          <w:rFonts w:eastAsia="Times New Roman"/>
          <w:sz w:val="28"/>
          <w:szCs w:val="28"/>
        </w:rPr>
        <w:t xml:space="preserve">и среднего предпринимательства);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Дата, время и место, проведения конкурса</w:t>
      </w:r>
      <w:r>
        <w:rPr>
          <w:rFonts w:eastAsia="Times New Roman"/>
          <w:sz w:val="28"/>
          <w:szCs w:val="28"/>
        </w:rPr>
        <w:t xml:space="preserve">: 26</w:t>
      </w:r>
      <w:r>
        <w:rPr>
          <w:rFonts w:eastAsia="Times New Roman"/>
          <w:sz w:val="28"/>
          <w:szCs w:val="28"/>
        </w:rPr>
        <w:t xml:space="preserve">.01.</w:t>
      </w:r>
      <w:r>
        <w:rPr>
          <w:rFonts w:eastAsia="Times New Roman"/>
          <w:sz w:val="28"/>
          <w:szCs w:val="28"/>
        </w:rPr>
        <w:t xml:space="preserve">2023</w:t>
      </w:r>
      <w:r>
        <w:rPr>
          <w:rFonts w:eastAsia="Times New Roman"/>
          <w:sz w:val="28"/>
          <w:szCs w:val="28"/>
        </w:rPr>
        <w:t xml:space="preserve"> в 11-00                        по адресу: 188640, Ленинградская область, г.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ий пр.,                 д. 72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Требования к участникам конкурса, перечень документов, которые должны быть ими представлены, критерии отбора</w:t>
      </w:r>
      <w:r>
        <w:rPr>
          <w:rFonts w:eastAsia="Times New Roman"/>
          <w:sz w:val="28"/>
          <w:szCs w:val="28"/>
        </w:rPr>
        <w:t xml:space="preserve"> изложены в </w:t>
      </w:r>
      <w:r>
        <w:rPr>
          <w:rFonts w:eastAsia="Times New Roman"/>
          <w:sz w:val="28"/>
          <w:szCs w:val="28"/>
        </w:rPr>
        <w:t xml:space="preserve">Порядке </w:t>
      </w:r>
      <w:r>
        <w:rPr>
          <w:rFonts w:eastAsia="Times New Roman"/>
          <w:sz w:val="28"/>
          <w:szCs w:val="28"/>
        </w:rPr>
        <w:t xml:space="preserve">определения объема и усл</w:t>
      </w:r>
      <w:r>
        <w:rPr>
          <w:rFonts w:eastAsia="Times New Roman"/>
          <w:sz w:val="28"/>
          <w:szCs w:val="28"/>
        </w:rPr>
        <w:t xml:space="preserve">овий предоставления из бюджета муниципального образования</w:t>
      </w:r>
      <w:r>
        <w:rPr>
          <w:rFonts w:eastAsia="Times New Roman"/>
          <w:sz w:val="28"/>
          <w:szCs w:val="28"/>
        </w:rPr>
        <w:t xml:space="preserve"> «Всев</w:t>
      </w:r>
      <w:r>
        <w:rPr>
          <w:rFonts w:eastAsia="Times New Roman"/>
          <w:sz w:val="28"/>
          <w:szCs w:val="28"/>
        </w:rPr>
        <w:t xml:space="preserve">оложский муниципальный район» Ленинградской области</w:t>
      </w:r>
      <w:r>
        <w:rPr>
          <w:rFonts w:eastAsia="Times New Roman"/>
          <w:sz w:val="28"/>
          <w:szCs w:val="28"/>
        </w:rPr>
        <w:t xml:space="preserve"> субсидий на ведение уставной деятельности и развитие организаций муниципальной инфраструктуры поддержки предпринимательства Всеволожско</w:t>
      </w:r>
      <w:r>
        <w:rPr>
          <w:rFonts w:eastAsia="Times New Roman"/>
          <w:sz w:val="28"/>
          <w:szCs w:val="28"/>
        </w:rPr>
        <w:t xml:space="preserve">го муниципального района Ленинградской области в целях реализации муниципальной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– 2026 годы»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color w:val="000000"/>
          <w:spacing w:val="-9"/>
          <w:sz w:val="28"/>
          <w:szCs w:val="28"/>
        </w:rPr>
        <w:t xml:space="preserve">утвержденном постановлением администрации от 28.03.2017 № 737                       (в редакции постановления от 29.01.2020 № 222).</w:t>
      </w:r>
      <w:r>
        <w:rPr>
          <w:rFonts w:eastAsia="Times New Roman"/>
          <w:sz w:val="24"/>
          <w:szCs w:val="24"/>
        </w:rPr>
        <w:t xml:space="preserve"> </w:t>
      </w:r>
      <w:r/>
    </w:p>
    <w:p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Указанное Положение опубликовано на официальном сайте администрации МО «Всеволожский муниципальный район» в разделе «Документы» / «Постановления администрации».</w:t>
      </w:r>
      <w:r/>
    </w:p>
    <w:p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Разъяснения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можно получить в отделе развития сельскохозяйственного производства, малого и среднего предпринимательства Администрации МО «Всеволожский муниципальный район» по адресу:</w:t>
      </w:r>
      <w:r>
        <w:rPr>
          <w:rFonts w:eastAsia="Times New Roman"/>
          <w:sz w:val="28"/>
          <w:szCs w:val="28"/>
        </w:rPr>
        <w:t xml:space="preserve"> 188640, Ленинградская область, г.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Всеволожск</w:t>
      </w:r>
      <w:r>
        <w:rPr>
          <w:rFonts w:eastAsia="Times New Roman"/>
          <w:sz w:val="28"/>
          <w:szCs w:val="28"/>
        </w:rPr>
        <w:t xml:space="preserve">ий пр., д. 72, а также по телефону 8(81370)23-234</w:t>
      </w:r>
      <w:r>
        <w:rPr>
          <w:rFonts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851" w:right="849" w:bottom="851" w:left="1418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cs="Times New Roman" w:asciiTheme="minorHAnsi" w:hAnsiTheme="minorHAnsi" w:eastAsiaTheme="minorEastAsia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4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0"/>
    <w:next w:val="64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4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4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0"/>
    <w:next w:val="64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4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0"/>
    <w:next w:val="64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0"/>
    <w:next w:val="64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0"/>
    <w:next w:val="64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0"/>
    <w:next w:val="64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44"/>
    <w:link w:val="653"/>
    <w:uiPriority w:val="10"/>
    <w:rPr>
      <w:sz w:val="48"/>
      <w:szCs w:val="48"/>
    </w:rPr>
  </w:style>
  <w:style w:type="paragraph" w:styleId="35">
    <w:name w:val="Subtitle"/>
    <w:basedOn w:val="640"/>
    <w:next w:val="64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4"/>
    <w:link w:val="35"/>
    <w:uiPriority w:val="11"/>
    <w:rPr>
      <w:sz w:val="24"/>
      <w:szCs w:val="24"/>
    </w:rPr>
  </w:style>
  <w:style w:type="paragraph" w:styleId="37">
    <w:name w:val="Quote"/>
    <w:basedOn w:val="640"/>
    <w:next w:val="64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0"/>
    <w:next w:val="64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4"/>
    <w:link w:val="647"/>
    <w:uiPriority w:val="99"/>
  </w:style>
  <w:style w:type="character" w:styleId="44">
    <w:name w:val="Footer Char"/>
    <w:basedOn w:val="644"/>
    <w:link w:val="649"/>
    <w:uiPriority w:val="99"/>
  </w:style>
  <w:style w:type="paragraph" w:styleId="4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9"/>
    <w:uiPriority w:val="99"/>
  </w:style>
  <w:style w:type="table" w:styleId="48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4"/>
    <w:uiPriority w:val="99"/>
    <w:unhideWhenUsed/>
    <w:rPr>
      <w:vertAlign w:val="superscript"/>
    </w:rPr>
  </w:style>
  <w:style w:type="paragraph" w:styleId="177">
    <w:name w:val="endnote text"/>
    <w:basedOn w:val="6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4"/>
    <w:uiPriority w:val="99"/>
    <w:semiHidden/>
    <w:unhideWhenUsed/>
    <w:rPr>
      <w:vertAlign w:val="superscript"/>
    </w:rPr>
  </w:style>
  <w:style w:type="paragraph" w:styleId="18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641">
    <w:name w:val="Heading 1"/>
    <w:basedOn w:val="640"/>
    <w:next w:val="640"/>
    <w:link w:val="661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42">
    <w:name w:val="Heading 3"/>
    <w:basedOn w:val="640"/>
    <w:next w:val="640"/>
    <w:link w:val="659"/>
    <w:qFormat/>
    <w:pPr>
      <w:jc w:val="center"/>
      <w:keepNext/>
      <w:outlineLvl w:val="2"/>
    </w:pPr>
    <w:rPr>
      <w:rFonts w:ascii="Tahoma" w:hAnsi="Tahoma" w:eastAsia="Times New Roman"/>
      <w:b/>
      <w:sz w:val="26"/>
    </w:rPr>
  </w:style>
  <w:style w:type="paragraph" w:styleId="643">
    <w:name w:val="Heading 5"/>
    <w:basedOn w:val="640"/>
    <w:next w:val="640"/>
    <w:link w:val="660"/>
    <w:qFormat/>
    <w:pPr>
      <w:jc w:val="center"/>
      <w:keepNext/>
      <w:tabs>
        <w:tab w:val="left" w:pos="426" w:leader="none"/>
        <w:tab w:val="left" w:pos="4962" w:leader="none"/>
        <w:tab w:val="left" w:pos="9498" w:leader="none"/>
      </w:tabs>
      <w:outlineLvl w:val="4"/>
    </w:pPr>
    <w:rPr>
      <w:rFonts w:eastAsia="Times New Roman"/>
      <w:b/>
      <w:sz w:val="16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Header"/>
    <w:basedOn w:val="640"/>
    <w:link w:val="648"/>
    <w:uiPriority w:val="99"/>
    <w:pPr>
      <w:tabs>
        <w:tab w:val="center" w:pos="4153" w:leader="none"/>
        <w:tab w:val="right" w:pos="8306" w:leader="none"/>
      </w:tabs>
    </w:pPr>
  </w:style>
  <w:style w:type="character" w:styleId="648" w:customStyle="1">
    <w:name w:val="Верхний колонтитул Знак"/>
    <w:basedOn w:val="644"/>
    <w:link w:val="64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649">
    <w:name w:val="Footer"/>
    <w:basedOn w:val="640"/>
    <w:link w:val="650"/>
    <w:uiPriority w:val="99"/>
    <w:pPr>
      <w:tabs>
        <w:tab w:val="center" w:pos="4153" w:leader="none"/>
        <w:tab w:val="right" w:pos="8306" w:leader="none"/>
      </w:tabs>
    </w:pPr>
  </w:style>
  <w:style w:type="character" w:styleId="650" w:customStyle="1">
    <w:name w:val="Нижний колонтитул Знак"/>
    <w:basedOn w:val="644"/>
    <w:link w:val="649"/>
    <w:uiPriority w:val="99"/>
    <w:semiHidden/>
    <w:rPr>
      <w:rFonts w:ascii="Times New Roman" w:hAnsi="Times New Roman" w:cs="Times New Roman"/>
      <w:sz w:val="20"/>
      <w:szCs w:val="20"/>
    </w:rPr>
  </w:style>
  <w:style w:type="table" w:styleId="651">
    <w:name w:val="Plain Table 2"/>
    <w:basedOn w:val="645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cs="Times New Roman"/>
      </w:rPr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  <w:tblStylePr w:type="band1Vert">
      <w:rPr>
        <w:rFonts w:cs="Times New Roman"/>
      </w:rPr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rPr>
        <w:rFonts w:cs="Times New Roman"/>
      </w:rPr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firstCol">
      <w:rPr>
        <w:rFonts w:cs="Times New Roman"/>
        <w:b/>
        <w:bCs/>
      </w:rPr>
    </w:tblStylePr>
    <w:tblStylePr w:type="firstRow">
      <w:rPr>
        <w:rFonts w:cs="Times New Roman"/>
        <w:b/>
        <w:bCs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rFonts w:cs="Times New Roman"/>
        <w:b/>
        <w:bCs/>
      </w:rPr>
    </w:tblStylePr>
    <w:tblStylePr w:type="lastRow">
      <w:rPr>
        <w:rFonts w:cs="Times New Roman"/>
        <w:b/>
        <w:bCs/>
      </w:rPr>
      <w:tcPr>
        <w:tcBorders>
          <w:top w:val="single" w:color="7F7F7F" w:themeColor="text1" w:themeTint="80" w:sz="4" w:space="0"/>
        </w:tcBorders>
      </w:tcPr>
    </w:tblStylePr>
  </w:style>
  <w:style w:type="table" w:styleId="652">
    <w:name w:val="Table Grid"/>
    <w:basedOn w:val="645"/>
    <w:uiPriority w:val="9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3">
    <w:name w:val="Title"/>
    <w:basedOn w:val="640"/>
    <w:link w:val="654"/>
    <w:uiPriority w:val="10"/>
    <w:qFormat/>
    <w:pPr>
      <w:jc w:val="center"/>
    </w:pPr>
    <w:rPr>
      <w:b/>
      <w:sz w:val="28"/>
    </w:rPr>
  </w:style>
  <w:style w:type="character" w:styleId="654" w:customStyle="1">
    <w:name w:val="Название Знак"/>
    <w:basedOn w:val="644"/>
    <w:link w:val="653"/>
    <w:uiPriority w:val="10"/>
    <w:rPr>
      <w:rFonts w:ascii="Times New Roman" w:hAnsi="Times New Roman" w:cs="Times New Roman"/>
      <w:b/>
      <w:sz w:val="20"/>
      <w:szCs w:val="20"/>
    </w:rPr>
  </w:style>
  <w:style w:type="paragraph" w:styleId="655">
    <w:name w:val="Balloon Text"/>
    <w:basedOn w:val="640"/>
    <w:link w:val="656"/>
    <w:uiPriority w:val="99"/>
    <w:rPr>
      <w:rFonts w:ascii="Segoe UI" w:hAnsi="Segoe UI" w:cs="Segoe UI"/>
      <w:sz w:val="18"/>
      <w:szCs w:val="18"/>
    </w:rPr>
  </w:style>
  <w:style w:type="character" w:styleId="656" w:customStyle="1">
    <w:name w:val="Текст выноски Знак"/>
    <w:basedOn w:val="644"/>
    <w:link w:val="655"/>
    <w:uiPriority w:val="99"/>
    <w:rPr>
      <w:rFonts w:ascii="Segoe UI" w:hAnsi="Segoe UI" w:cs="Segoe UI"/>
      <w:sz w:val="18"/>
      <w:szCs w:val="18"/>
    </w:rPr>
  </w:style>
  <w:style w:type="character" w:styleId="657">
    <w:name w:val="Hyperlink"/>
    <w:basedOn w:val="644"/>
    <w:uiPriority w:val="99"/>
    <w:rPr>
      <w:color w:val="0563c1" w:themeColor="hyperlink"/>
      <w:u w:val="single"/>
    </w:rPr>
  </w:style>
  <w:style w:type="paragraph" w:styleId="658">
    <w:name w:val="List Paragraph"/>
    <w:basedOn w:val="640"/>
    <w:uiPriority w:val="34"/>
    <w:qFormat/>
    <w:pPr>
      <w:contextualSpacing/>
      <w:ind w:left="720"/>
    </w:pPr>
  </w:style>
  <w:style w:type="character" w:styleId="659" w:customStyle="1">
    <w:name w:val="Заголовок 3 Знак"/>
    <w:basedOn w:val="644"/>
    <w:link w:val="642"/>
    <w:rPr>
      <w:rFonts w:ascii="Tahoma" w:hAnsi="Tahoma" w:eastAsia="Times New Roman"/>
      <w:b/>
      <w:sz w:val="26"/>
      <w:szCs w:val="20"/>
    </w:rPr>
  </w:style>
  <w:style w:type="character" w:styleId="660" w:customStyle="1">
    <w:name w:val="Заголовок 5 Знак"/>
    <w:basedOn w:val="644"/>
    <w:link w:val="643"/>
    <w:rPr>
      <w:rFonts w:ascii="Times New Roman" w:hAnsi="Times New Roman" w:eastAsia="Times New Roman"/>
      <w:b/>
      <w:sz w:val="16"/>
      <w:szCs w:val="20"/>
    </w:rPr>
  </w:style>
  <w:style w:type="character" w:styleId="661" w:customStyle="1">
    <w:name w:val="Заголовок 1 Знак"/>
    <w:basedOn w:val="644"/>
    <w:link w:val="64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62" w:customStyle="1">
    <w:name w:val="Основной текст (2)_"/>
    <w:link w:val="663"/>
    <w:uiPriority w:val="99"/>
    <w:rPr>
      <w:rFonts w:ascii="Times New Roman" w:hAnsi="Times New Roman"/>
      <w:sz w:val="28"/>
      <w:szCs w:val="28"/>
      <w:shd w:val="clear" w:color="auto" w:fill="ffffff"/>
    </w:rPr>
  </w:style>
  <w:style w:type="paragraph" w:styleId="663" w:customStyle="1">
    <w:name w:val="Основной текст (2)1"/>
    <w:basedOn w:val="640"/>
    <w:link w:val="662"/>
    <w:uiPriority w:val="99"/>
    <w:pPr>
      <w:ind w:hanging="740"/>
      <w:jc w:val="center"/>
      <w:spacing w:line="322" w:lineRule="exact"/>
      <w:shd w:val="clear" w:color="auto" w:fill="ffffff"/>
      <w:widowControl w:val="off"/>
    </w:pPr>
    <w:rPr>
      <w:sz w:val="28"/>
      <w:szCs w:val="28"/>
    </w:rPr>
  </w:style>
  <w:style w:type="paragraph" w:styleId="664">
    <w:name w:val="Normal (Web)"/>
    <w:basedOn w:val="640"/>
    <w:unhideWhenUsed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revision>3</cp:revision>
  <dcterms:created xsi:type="dcterms:W3CDTF">2023-01-11T12:50:00Z</dcterms:created>
  <dcterms:modified xsi:type="dcterms:W3CDTF">2023-01-11T14:27:22Z</dcterms:modified>
</cp:coreProperties>
</file>